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43E7D" w14:textId="2481E7B0" w:rsidR="00BE3E0D" w:rsidRDefault="008F023E">
      <w:r w:rsidRPr="00C566E6">
        <w:drawing>
          <wp:inline distT="0" distB="0" distL="0" distR="0" wp14:anchorId="16A75B7F" wp14:editId="487A6744">
            <wp:extent cx="5400040" cy="267208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23E">
        <w:drawing>
          <wp:inline distT="0" distB="0" distL="0" distR="0" wp14:anchorId="4D7DFE97" wp14:editId="09669AFD">
            <wp:extent cx="5400040" cy="30575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0216" w14:textId="104BDBD3" w:rsidR="008F023E" w:rsidRDefault="008F023E"/>
    <w:p w14:paraId="493CF97B" w14:textId="05FF4AA6" w:rsidR="008F023E" w:rsidRDefault="008F023E">
      <w:r w:rsidRPr="008F023E">
        <w:lastRenderedPageBreak/>
        <w:drawing>
          <wp:inline distT="0" distB="0" distL="0" distR="0" wp14:anchorId="2DDF8524" wp14:editId="27F92571">
            <wp:extent cx="5400040" cy="303403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1B3F" w14:textId="1E543B25" w:rsidR="008F023E" w:rsidRDefault="008F023E"/>
    <w:p w14:paraId="206DCC91" w14:textId="2F4D8D26" w:rsidR="008F023E" w:rsidRDefault="008F023E"/>
    <w:p w14:paraId="4D3AF26B" w14:textId="4AA93991" w:rsidR="00B8174D" w:rsidRDefault="00B8174D">
      <w:r>
        <w:t xml:space="preserve">Mueble tiene una jerarquía porque tiene distintos tipos de cocinas, y se hace la misma porque cada </w:t>
      </w:r>
      <w:r w:rsidR="00075DF5">
        <w:t>una</w:t>
      </w:r>
      <w:r>
        <w:t xml:space="preserve"> de las clasificaciones tienen sus características.</w:t>
      </w:r>
    </w:p>
    <w:p w14:paraId="4D2CC6AB" w14:textId="6F02BC5A" w:rsidR="008F023E" w:rsidRDefault="00B8174D">
      <w:r w:rsidRPr="00075DF5">
        <w:rPr>
          <w:b/>
          <w:bCs/>
          <w:u w:val="single"/>
        </w:rPr>
        <w:t>Solapamiento</w:t>
      </w:r>
      <w:r>
        <w:t>: un subtipo puede tener otro subtipo. Ejemplo: ejercicio de alumno, que puede ser extranjero y becado, o una de las dos cosas -&gt; está particionado</w:t>
      </w:r>
      <w:r w:rsidR="00075DF5">
        <w:t xml:space="preserve"> (total)</w:t>
      </w:r>
      <w:r>
        <w:t xml:space="preserve">. </w:t>
      </w:r>
    </w:p>
    <w:p w14:paraId="53AE3840" w14:textId="77777777" w:rsidR="002350B7" w:rsidRPr="002350B7" w:rsidRDefault="002350B7" w:rsidP="002350B7">
      <w:r w:rsidRPr="002350B7">
        <w:t>Cocina no puede ser débil porque tiene su propio código fuerte</w:t>
      </w:r>
    </w:p>
    <w:p w14:paraId="6E2D1C93" w14:textId="77777777" w:rsidR="002350B7" w:rsidRDefault="002350B7"/>
    <w:p w14:paraId="7CA2709D" w14:textId="7EC735F6" w:rsidR="00861E39" w:rsidRDefault="00861E39"/>
    <w:p w14:paraId="3B6E132E" w14:textId="08D4702E" w:rsidR="00861E39" w:rsidRDefault="00861E39">
      <w:r w:rsidRPr="00861E39">
        <w:lastRenderedPageBreak/>
        <w:drawing>
          <wp:inline distT="0" distB="0" distL="0" distR="0" wp14:anchorId="6B11B268" wp14:editId="57FDC689">
            <wp:extent cx="3753374" cy="4258269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6697" w14:textId="1BD039D0" w:rsidR="00861E39" w:rsidRDefault="00861E39">
      <w:r>
        <w:t>No se conecta directamente conectar instalador con cliente, ya que no hace falta que lo conozca, no tiene sentido. Si se compra, el cliente contrata un instalador y ahí se le coloca la cocina</w:t>
      </w:r>
      <w:r w:rsidR="00133745">
        <w:t>. Sin una, no hay otra.</w:t>
      </w:r>
    </w:p>
    <w:p w14:paraId="3178FE19" w14:textId="61BDD81D" w:rsidR="001D0E7F" w:rsidRDefault="001D0E7F">
      <w:r>
        <w:t xml:space="preserve">SI LE DEJAMOS COMPRAR UNA SOLA COCINA AL CLIENTE, SI SE PODRÍA USAR UNA DUPLA. </w:t>
      </w:r>
    </w:p>
    <w:p w14:paraId="44E0DD37" w14:textId="143142C6" w:rsidR="00861E39" w:rsidRDefault="002E33A6">
      <w:r w:rsidRPr="002E33A6">
        <w:drawing>
          <wp:anchor distT="0" distB="0" distL="114300" distR="114300" simplePos="0" relativeHeight="251658240" behindDoc="1" locked="0" layoutInCell="1" allowOverlap="1" wp14:anchorId="753B792D" wp14:editId="726E8171">
            <wp:simplePos x="0" y="0"/>
            <wp:positionH relativeFrom="margin">
              <wp:posOffset>1744980</wp:posOffset>
            </wp:positionH>
            <wp:positionV relativeFrom="paragraph">
              <wp:posOffset>287020</wp:posOffset>
            </wp:positionV>
            <wp:extent cx="3992245" cy="1771015"/>
            <wp:effectExtent l="0" t="0" r="8255" b="635"/>
            <wp:wrapTight wrapText="bothSides">
              <wp:wrapPolygon edited="0">
                <wp:start x="0" y="0"/>
                <wp:lineTo x="0" y="21375"/>
                <wp:lineTo x="21542" y="21375"/>
                <wp:lineTo x="21542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E7F">
        <w:t>Cardi: se agarra al cliente, y puede comprar muchas cocinas (n) -&gt; las instala 1 instalador</w:t>
      </w:r>
      <w:r>
        <w:t>.</w:t>
      </w:r>
    </w:p>
    <w:p w14:paraId="40DB5F53" w14:textId="3AE4D23D" w:rsidR="002E33A6" w:rsidRDefault="002E33A6"/>
    <w:p w14:paraId="776234E4" w14:textId="0D93FAA7" w:rsidR="002E33A6" w:rsidRDefault="002E33A6"/>
    <w:p w14:paraId="01039AD5" w14:textId="02579FC5" w:rsidR="002E33A6" w:rsidRDefault="002E33A6"/>
    <w:p w14:paraId="7698F97E" w14:textId="65A85390" w:rsidR="002E33A6" w:rsidRDefault="002E33A6"/>
    <w:p w14:paraId="059AA57D" w14:textId="18CB6EA6" w:rsidR="002E33A6" w:rsidRDefault="002E33A6"/>
    <w:p w14:paraId="4F609FA9" w14:textId="48D9E991" w:rsidR="002E33A6" w:rsidRDefault="002E33A6"/>
    <w:p w14:paraId="6AE22AFA" w14:textId="0197A7B8" w:rsidR="002E33A6" w:rsidRDefault="002E33A6"/>
    <w:p w14:paraId="4CB7CEF1" w14:textId="77777777" w:rsidR="00676F6F" w:rsidRDefault="002E33A6">
      <w:r>
        <w:t>Se puede usar una entidad débil, para sacar la ternaria.</w:t>
      </w:r>
    </w:p>
    <w:p w14:paraId="5FDCBF2F" w14:textId="77777777" w:rsidR="00676F6F" w:rsidRDefault="00676F6F"/>
    <w:p w14:paraId="2406C8A3" w14:textId="77777777" w:rsidR="00676F6F" w:rsidRDefault="00676F6F"/>
    <w:p w14:paraId="01F6AB15" w14:textId="77777777" w:rsidR="00676F6F" w:rsidRDefault="00676F6F"/>
    <w:p w14:paraId="7D155420" w14:textId="77777777" w:rsidR="00676F6F" w:rsidRDefault="00676F6F">
      <w:r>
        <w:lastRenderedPageBreak/>
        <w:t>Otra solución:</w:t>
      </w:r>
    </w:p>
    <w:p w14:paraId="3E750EB0" w14:textId="77777777" w:rsidR="00676F6F" w:rsidRDefault="00676F6F"/>
    <w:p w14:paraId="064191FF" w14:textId="27568D3C" w:rsidR="00676F6F" w:rsidRDefault="00676F6F">
      <w:r w:rsidRPr="00676F6F">
        <w:drawing>
          <wp:inline distT="0" distB="0" distL="0" distR="0" wp14:anchorId="22B9A603" wp14:editId="29CA73D1">
            <wp:extent cx="5400040" cy="30632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51C5" w14:textId="3FDCCC76" w:rsidR="00676F6F" w:rsidRDefault="00676F6F">
      <w:r>
        <w:t>Se podría poner en vez de cocina un atributo inmueble. 1 persona actúa de comprador y 1 de vendedor.</w:t>
      </w:r>
    </w:p>
    <w:p w14:paraId="149CAB61" w14:textId="32F538E9" w:rsidR="00676F6F" w:rsidRDefault="00676F6F">
      <w:r w:rsidRPr="00676F6F">
        <w:drawing>
          <wp:inline distT="0" distB="0" distL="0" distR="0" wp14:anchorId="23011956" wp14:editId="7C35B1DC">
            <wp:extent cx="3067478" cy="2067213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2362" w14:textId="2BD3D9E2" w:rsidR="00676F6F" w:rsidRDefault="00676F6F"/>
    <w:p w14:paraId="795A6F31" w14:textId="74656F1F" w:rsidR="00676F6F" w:rsidRDefault="00F05678">
      <w:r w:rsidRPr="00F05678">
        <w:lastRenderedPageBreak/>
        <w:drawing>
          <wp:inline distT="0" distB="0" distL="0" distR="0" wp14:anchorId="7264F949" wp14:editId="54E35434">
            <wp:extent cx="5400040" cy="29152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EABA" w14:textId="6D52240F" w:rsidR="002E33A6" w:rsidRDefault="002350B7">
      <w:r>
        <w:t xml:space="preserve"> </w:t>
      </w:r>
      <w:r w:rsidR="00A178BF" w:rsidRPr="00A178BF">
        <w:drawing>
          <wp:inline distT="0" distB="0" distL="0" distR="0" wp14:anchorId="1500BC8A" wp14:editId="11DD2E9E">
            <wp:extent cx="5400040" cy="22764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8FF0" w14:textId="2D1EC2BD" w:rsidR="000E13A0" w:rsidRDefault="00A178BF">
      <w:r w:rsidRPr="00A178BF">
        <w:drawing>
          <wp:inline distT="0" distB="0" distL="0" distR="0" wp14:anchorId="53A1B0D3" wp14:editId="1305D468">
            <wp:extent cx="5400040" cy="302831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A0">
        <w:t>COMO NO HAY MUCHA INFO, SE DEFINE COMO PARTICIÓN TOTAL.</w:t>
      </w:r>
    </w:p>
    <w:p w14:paraId="10219605" w14:textId="53A4CC04" w:rsidR="000E13A0" w:rsidRDefault="006A483E">
      <w:r w:rsidRPr="006A483E">
        <w:lastRenderedPageBreak/>
        <w:drawing>
          <wp:inline distT="0" distB="0" distL="0" distR="0" wp14:anchorId="1B11DE82" wp14:editId="1791E903">
            <wp:extent cx="4401164" cy="2467319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8A92" w14:textId="48D8729B" w:rsidR="006A483E" w:rsidRDefault="006A483E">
      <w:r>
        <w:t>Elijo nuclear y productos. Conformada por la clave nuclear, plutonio y fecha. Va a permitir la ocurrencia del mismo productor, la misma planta nuclear y la misma fecha.</w:t>
      </w:r>
    </w:p>
    <w:p w14:paraId="32B192FB" w14:textId="200D5513" w:rsidR="00FF0F65" w:rsidRDefault="00A608FF">
      <w:r>
        <w:t xml:space="preserve">- </w:t>
      </w:r>
      <w:r w:rsidR="00FF0F65">
        <w:t>Productor</w:t>
      </w:r>
      <w:r>
        <w:t xml:space="preserve"> inf</w:t>
      </w:r>
      <w:r w:rsidR="00FF0F65">
        <w:t xml:space="preserve"> = proveedor. </w:t>
      </w:r>
      <w:r w:rsidR="00436636">
        <w:t xml:space="preserve"> Puede ser 1 o N en la cardinalidad de productor, porque no hay mucha info que lo demuestre.</w:t>
      </w:r>
      <w:r w:rsidR="00A2594D">
        <w:t xml:space="preserve"> En este caso no importa tanto la cardinalidad.</w:t>
      </w:r>
    </w:p>
    <w:p w14:paraId="3A858B5A" w14:textId="11BA9946" w:rsidR="00D76AEC" w:rsidRDefault="00D76AEC">
      <w:r>
        <w:t>- La ternaria tiene flechas por error, NO SE PONEN</w:t>
      </w:r>
    </w:p>
    <w:p w14:paraId="2A077AB7" w14:textId="24520249" w:rsidR="00A608FF" w:rsidRDefault="00A608FF">
      <w:r>
        <w:t>- Fecha aparece como atributo clave para guardar esto</w:t>
      </w:r>
    </w:p>
    <w:p w14:paraId="3089B729" w14:textId="15970117" w:rsidR="00436636" w:rsidRDefault="00A608FF">
      <w:r>
        <w:t>- de presa, solar, térmica y nuclear: la clave es el nombre que la hereda de productor.</w:t>
      </w:r>
    </w:p>
    <w:p w14:paraId="5D117ABD" w14:textId="029E8506" w:rsidR="003F7577" w:rsidRDefault="003F7577"/>
    <w:p w14:paraId="1661DAEC" w14:textId="63DB7DCA" w:rsidR="003F7577" w:rsidRDefault="003F7577">
      <w:r w:rsidRPr="003F7577">
        <w:drawing>
          <wp:inline distT="0" distB="0" distL="0" distR="0" wp14:anchorId="6C16C0A2" wp14:editId="6BBA444F">
            <wp:extent cx="5400040" cy="202946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4909" w14:textId="35AA7015" w:rsidR="00E36CA9" w:rsidRDefault="00E36CA9">
      <w:r w:rsidRPr="00E36CA9">
        <w:lastRenderedPageBreak/>
        <w:drawing>
          <wp:inline distT="0" distB="0" distL="0" distR="0" wp14:anchorId="669AA49A" wp14:editId="4B1CDB29">
            <wp:extent cx="5400040" cy="30657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D98" w14:textId="77777777" w:rsidR="00E36CA9" w:rsidRDefault="00E36CA9"/>
    <w:p w14:paraId="76758838" w14:textId="12C3A48E" w:rsidR="003F7577" w:rsidRDefault="00785D34">
      <w:r>
        <w:t xml:space="preserve">La energía se llama a si mismo ya que la energía sonbrante de una de las redes PUEDE ENVIARSE </w:t>
      </w:r>
      <w:r w:rsidRPr="00785D34">
        <w:rPr>
          <w:u w:val="single"/>
        </w:rPr>
        <w:t>A OTRA RED</w:t>
      </w:r>
      <w:r>
        <w:rPr>
          <w:u w:val="single"/>
        </w:rPr>
        <w:t>.</w:t>
      </w:r>
      <w:r w:rsidR="00271B94">
        <w:rPr>
          <w:u w:val="single"/>
        </w:rPr>
        <w:t xml:space="preserve"> </w:t>
      </w:r>
      <w:r w:rsidR="00271B94">
        <w:t>Registro -&gt; lo relaciona con la fecha para que vuelva ocurrir otra ocurrencia de combinación de redes, se guarda el histórico.</w:t>
      </w:r>
    </w:p>
    <w:p w14:paraId="2A165DD7" w14:textId="77777777" w:rsidR="00271B94" w:rsidRPr="00271B94" w:rsidRDefault="00271B94"/>
    <w:p w14:paraId="6E8B8E41" w14:textId="2D10A1AA" w:rsidR="003F7577" w:rsidRDefault="00AC6A29">
      <w:r w:rsidRPr="00AC6A29">
        <w:drawing>
          <wp:inline distT="0" distB="0" distL="0" distR="0" wp14:anchorId="613FF8CD" wp14:editId="41267437">
            <wp:extent cx="5400040" cy="30867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D491" w14:textId="70E5A866" w:rsidR="00E36CA9" w:rsidRDefault="00E36CA9"/>
    <w:p w14:paraId="357A3649" w14:textId="073D7868" w:rsidR="00E36CA9" w:rsidRDefault="001B74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C0D897" wp14:editId="69CC62AD">
                <wp:simplePos x="0" y="0"/>
                <wp:positionH relativeFrom="column">
                  <wp:posOffset>1102233</wp:posOffset>
                </wp:positionH>
                <wp:positionV relativeFrom="paragraph">
                  <wp:posOffset>1544320</wp:posOffset>
                </wp:positionV>
                <wp:extent cx="548640" cy="213360"/>
                <wp:effectExtent l="0" t="0" r="22860" b="1524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01DBA7" w14:textId="7AC033FB" w:rsidR="001B74FB" w:rsidRPr="001B74FB" w:rsidRDefault="001B74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B74FB">
                              <w:rPr>
                                <w:sz w:val="16"/>
                                <w:szCs w:val="16"/>
                              </w:rPr>
                              <w:t>Tiene, compuesto, posee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C0D897" id="_x0000_t202" coordsize="21600,21600" o:spt="202" path="m,l,21600r21600,l21600,xe">
                <v:stroke joinstyle="miter"/>
                <v:path gradientshapeok="t" o:connecttype="rect"/>
              </v:shapetype>
              <v:shape id="Cuadro de texto 17" o:spid="_x0000_s1026" type="#_x0000_t202" style="position:absolute;margin-left:86.8pt;margin-top:121.6pt;width:43.2pt;height:16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" fillcolor="white [3201]" strokeweight=".5pt">
                <v:textbox>
                  <w:txbxContent>
                    <w:p w14:paraId="7D01DBA7" w14:textId="7AC033FB" w:rsidR="001B74FB" w:rsidRPr="001B74FB" w:rsidRDefault="001B74FB">
                      <w:pPr>
                        <w:rPr>
                          <w:sz w:val="16"/>
                          <w:szCs w:val="16"/>
                        </w:rPr>
                      </w:pPr>
                      <w:r w:rsidRPr="001B74FB">
                        <w:rPr>
                          <w:sz w:val="16"/>
                          <w:szCs w:val="16"/>
                        </w:rPr>
                        <w:t>Tiene, compuesto, posee</w:t>
                      </w:r>
                    </w:p>
                  </w:txbxContent>
                </v:textbox>
              </v:shape>
            </w:pict>
          </mc:Fallback>
        </mc:AlternateContent>
      </w:r>
      <w:r w:rsidR="00E36CA9" w:rsidRPr="00E36CA9">
        <w:drawing>
          <wp:inline distT="0" distB="0" distL="0" distR="0" wp14:anchorId="52DBA753" wp14:editId="7F925670">
            <wp:extent cx="5400040" cy="559435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4F33" w14:textId="05EB0B8A" w:rsidR="00E36CA9" w:rsidRDefault="00E36CA9">
      <w:r>
        <w:t>Linea -&gt; es débil, ya que en la red</w:t>
      </w:r>
      <w:r w:rsidR="001B74FB">
        <w:t xml:space="preserve"> es secuencial</w:t>
      </w:r>
      <w:r>
        <w:t xml:space="preserve">: </w:t>
      </w:r>
    </w:p>
    <w:p w14:paraId="06A5C13D" w14:textId="493F0EE8" w:rsidR="00E36CA9" w:rsidRDefault="00E36CA9">
      <w:r>
        <w:t>X -&gt; tenés la red 1,2,3,4,5.</w:t>
      </w:r>
    </w:p>
    <w:p w14:paraId="3F20FD97" w14:textId="2B90C377" w:rsidR="00E36CA9" w:rsidRDefault="00E36CA9">
      <w:r>
        <w:t xml:space="preserve">W -&gt; también tiene las mismas. </w:t>
      </w:r>
    </w:p>
    <w:p w14:paraId="4FB017DF" w14:textId="602378D0" w:rsidR="001B74FB" w:rsidRDefault="00E36CA9">
      <w:r>
        <w:t xml:space="preserve">Cuando vos te referís, por ejemplo a la red 1, no sabés si pertenece a </w:t>
      </w:r>
      <w:r w:rsidR="00507B5A">
        <w:t>X o W</w:t>
      </w:r>
      <w:r w:rsidR="001B74FB">
        <w:t>.</w:t>
      </w:r>
    </w:p>
    <w:p w14:paraId="4BDEBA53" w14:textId="3A9ED82C" w:rsidR="001B74FB" w:rsidRDefault="001B74FB"/>
    <w:p w14:paraId="7AD7D78A" w14:textId="4574B4E1" w:rsidR="001B74FB" w:rsidRDefault="001B74FB"/>
    <w:p w14:paraId="294BFD5F" w14:textId="6343F2FC" w:rsidR="001B74FB" w:rsidRDefault="001B74FB"/>
    <w:p w14:paraId="40CDA6B5" w14:textId="2C813C94" w:rsidR="001B74FB" w:rsidRDefault="001B74FB"/>
    <w:p w14:paraId="74FDD6E6" w14:textId="492A2D4A" w:rsidR="001B74FB" w:rsidRDefault="001B74FB"/>
    <w:p w14:paraId="721853E9" w14:textId="2A57FE4B" w:rsidR="001B74FB" w:rsidRDefault="001B74FB"/>
    <w:p w14:paraId="0CC34569" w14:textId="3A4A8F88" w:rsidR="001B74FB" w:rsidRDefault="001B74FB"/>
    <w:p w14:paraId="59712BB2" w14:textId="65A63CF4" w:rsidR="001B74FB" w:rsidRDefault="001B74FB"/>
    <w:p w14:paraId="357D4F0F" w14:textId="49A958E6" w:rsidR="001B74FB" w:rsidRDefault="001B74FB">
      <w:r w:rsidRPr="001B74FB">
        <w:drawing>
          <wp:inline distT="0" distB="0" distL="0" distR="0" wp14:anchorId="2CC1F2BF" wp14:editId="1B7072C2">
            <wp:extent cx="5400040" cy="3012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36AB" w14:textId="77777777" w:rsidR="00CC6914" w:rsidRDefault="00CC6914"/>
    <w:p w14:paraId="00C45696" w14:textId="1B502813" w:rsidR="00FD6454" w:rsidRDefault="00FD6454">
      <w:r w:rsidRPr="00FD6454">
        <w:drawing>
          <wp:inline distT="0" distB="0" distL="0" distR="0" wp14:anchorId="197EACCB" wp14:editId="24B5813F">
            <wp:extent cx="5400040" cy="30689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0E62" w14:textId="3F8DE3F7" w:rsidR="00CC6914" w:rsidRDefault="00CC6914"/>
    <w:p w14:paraId="416F5206" w14:textId="66AA7B1B" w:rsidR="00CC6914" w:rsidRDefault="00CC6914"/>
    <w:p w14:paraId="3541AD3A" w14:textId="339F4B8F" w:rsidR="00CC6914" w:rsidRDefault="00CC6914"/>
    <w:p w14:paraId="01227D5A" w14:textId="232F955A" w:rsidR="00CC6914" w:rsidRDefault="00CC6914"/>
    <w:p w14:paraId="73816540" w14:textId="46163F80" w:rsidR="00CC6914" w:rsidRDefault="00CC6914"/>
    <w:p w14:paraId="5E8EDB4E" w14:textId="298015F4" w:rsidR="00CC6914" w:rsidRDefault="00CC6914"/>
    <w:p w14:paraId="079E68C4" w14:textId="6325CA91" w:rsidR="00CC6914" w:rsidRDefault="00CC6914"/>
    <w:p w14:paraId="3BD912B0" w14:textId="7F171B63" w:rsidR="00CC6914" w:rsidRPr="00CC6914" w:rsidRDefault="00CC6914">
      <w:pPr>
        <w:rPr>
          <w:u w:val="single"/>
        </w:rPr>
      </w:pPr>
      <w:r w:rsidRPr="00CC6914">
        <w:rPr>
          <w:u w:val="single"/>
        </w:rPr>
        <w:lastRenderedPageBreak/>
        <w:t>Buen ejemplo:</w:t>
      </w:r>
    </w:p>
    <w:p w14:paraId="5ADC12EE" w14:textId="2CE1D1CD" w:rsidR="00CC6914" w:rsidRDefault="00C9626D">
      <w:r w:rsidRPr="00C9626D">
        <w:drawing>
          <wp:inline distT="0" distB="0" distL="0" distR="0" wp14:anchorId="135AD3AF" wp14:editId="3595D349">
            <wp:extent cx="5400040" cy="27622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E6AE" w14:textId="06E305CD" w:rsidR="00A948BB" w:rsidRDefault="00FD2467">
      <w:r>
        <w:t>Si tenés una f inicio y una f fin, ya que con eso si viene un cliente, le podés mostrar los precios en ese intervalo de tiempo</w:t>
      </w:r>
      <w:r w:rsidR="00A948BB">
        <w:t xml:space="preserve">. </w:t>
      </w:r>
    </w:p>
    <w:p w14:paraId="567D46FB" w14:textId="442CB2D5" w:rsidR="00A948BB" w:rsidRDefault="00A948BB">
      <w:r>
        <w:t>Surge entre la relación de salón y la lista de precio.</w:t>
      </w:r>
    </w:p>
    <w:p w14:paraId="496AA714" w14:textId="6E767954" w:rsidR="00A948BB" w:rsidRPr="00A948BB" w:rsidRDefault="00A948BB">
      <w:pPr>
        <w:rPr>
          <w:b/>
          <w:bCs/>
          <w:i/>
          <w:iCs/>
          <w:u w:val="single"/>
        </w:rPr>
      </w:pPr>
      <w:r w:rsidRPr="00156C8B">
        <w:rPr>
          <w:b/>
          <w:bCs/>
          <w:i/>
          <w:iCs/>
          <w:highlight w:val="yellow"/>
          <w:u w:val="single"/>
        </w:rPr>
        <w:t>Alternativa chiquita:</w:t>
      </w:r>
    </w:p>
    <w:p w14:paraId="43870333" w14:textId="099B3065" w:rsidR="00A948BB" w:rsidRDefault="00A948BB">
      <w:r w:rsidRPr="00A948BB">
        <w:drawing>
          <wp:inline distT="0" distB="0" distL="0" distR="0" wp14:anchorId="36247912" wp14:editId="1D67709E">
            <wp:extent cx="5400040" cy="28213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371C" w14:textId="4A6E6B9D" w:rsidR="002454CA" w:rsidRDefault="002454CA">
      <w:r w:rsidRPr="002454CA">
        <w:lastRenderedPageBreak/>
        <w:drawing>
          <wp:inline distT="0" distB="0" distL="0" distR="0" wp14:anchorId="569C4691" wp14:editId="6BE420F3">
            <wp:extent cx="5400040" cy="280416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3B9B" w14:textId="1676FB7A" w:rsidR="005D08C3" w:rsidRDefault="005D08C3">
      <w:pPr>
        <w:rPr>
          <w:b/>
          <w:bCs/>
          <w:u w:val="single"/>
        </w:rPr>
      </w:pPr>
      <w:r w:rsidRPr="005D08C3">
        <w:rPr>
          <w:b/>
          <w:bCs/>
          <w:u w:val="single"/>
        </w:rPr>
        <w:t>Punto b:</w:t>
      </w:r>
    </w:p>
    <w:p w14:paraId="6D9A356F" w14:textId="47673024" w:rsidR="005D08C3" w:rsidRDefault="005D08C3">
      <w:pPr>
        <w:rPr>
          <w:b/>
          <w:bCs/>
          <w:u w:val="single"/>
        </w:rPr>
      </w:pPr>
      <w:r w:rsidRPr="005D08C3">
        <w:rPr>
          <w:b/>
          <w:bCs/>
          <w:u w:val="single"/>
        </w:rPr>
        <w:drawing>
          <wp:inline distT="0" distB="0" distL="0" distR="0" wp14:anchorId="7B7DC5CA" wp14:editId="5C501365">
            <wp:extent cx="5400040" cy="276479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BD4D" w14:textId="36A12637" w:rsidR="004674C7" w:rsidRDefault="004674C7">
      <w:pPr>
        <w:rPr>
          <w:b/>
          <w:bCs/>
          <w:u w:val="single"/>
        </w:rPr>
      </w:pPr>
    </w:p>
    <w:p w14:paraId="5F43CD64" w14:textId="36708C38" w:rsidR="004674C7" w:rsidRDefault="004674C7">
      <w:pPr>
        <w:rPr>
          <w:b/>
          <w:bCs/>
          <w:u w:val="single"/>
        </w:rPr>
      </w:pPr>
      <w:r w:rsidRPr="004674C7">
        <w:rPr>
          <w:b/>
          <w:bCs/>
          <w:u w:val="single"/>
        </w:rPr>
        <w:lastRenderedPageBreak/>
        <w:drawing>
          <wp:inline distT="0" distB="0" distL="0" distR="0" wp14:anchorId="09EF8BF9" wp14:editId="0F6707E5">
            <wp:extent cx="5400040" cy="270002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08F4" w14:textId="60242C7D" w:rsidR="00E662D4" w:rsidRDefault="00E662D4">
      <w:pPr>
        <w:rPr>
          <w:b/>
          <w:bCs/>
          <w:u w:val="single"/>
        </w:rPr>
      </w:pPr>
    </w:p>
    <w:p w14:paraId="66CBABEC" w14:textId="1D3194BC" w:rsidR="00E662D4" w:rsidRDefault="00E662D4">
      <w:pPr>
        <w:rPr>
          <w:b/>
          <w:bCs/>
          <w:u w:val="single"/>
        </w:rPr>
      </w:pPr>
      <w:r w:rsidRPr="00E662D4">
        <w:rPr>
          <w:b/>
          <w:bCs/>
          <w:u w:val="single"/>
        </w:rPr>
        <w:drawing>
          <wp:inline distT="0" distB="0" distL="0" distR="0" wp14:anchorId="4FAB1303" wp14:editId="43EA6AB7">
            <wp:extent cx="5400040" cy="2950210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A294" w14:textId="1511BA18" w:rsidR="003B6CB8" w:rsidRPr="005D08C3" w:rsidRDefault="003B6CB8">
      <w:pPr>
        <w:rPr>
          <w:b/>
          <w:bCs/>
          <w:u w:val="single"/>
        </w:rPr>
      </w:pPr>
      <w:r w:rsidRPr="003B6CB8">
        <w:rPr>
          <w:b/>
          <w:bCs/>
          <w:u w:val="single"/>
        </w:rPr>
        <w:lastRenderedPageBreak/>
        <w:drawing>
          <wp:inline distT="0" distB="0" distL="0" distR="0" wp14:anchorId="641CD4E7" wp14:editId="52A381C3">
            <wp:extent cx="5400040" cy="28594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CB8" w:rsidRPr="005D08C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6E6"/>
    <w:rsid w:val="00075DF5"/>
    <w:rsid w:val="000E13A0"/>
    <w:rsid w:val="00133745"/>
    <w:rsid w:val="00156C8B"/>
    <w:rsid w:val="001B74FB"/>
    <w:rsid w:val="001D0E7F"/>
    <w:rsid w:val="002350B7"/>
    <w:rsid w:val="002454CA"/>
    <w:rsid w:val="00271B94"/>
    <w:rsid w:val="002E33A6"/>
    <w:rsid w:val="003B6CB8"/>
    <w:rsid w:val="003F7577"/>
    <w:rsid w:val="00436636"/>
    <w:rsid w:val="004468C5"/>
    <w:rsid w:val="004674C7"/>
    <w:rsid w:val="00507B5A"/>
    <w:rsid w:val="005D08C3"/>
    <w:rsid w:val="00676F6F"/>
    <w:rsid w:val="006A483E"/>
    <w:rsid w:val="00785D34"/>
    <w:rsid w:val="007B0B33"/>
    <w:rsid w:val="00861E39"/>
    <w:rsid w:val="008F023E"/>
    <w:rsid w:val="00905518"/>
    <w:rsid w:val="00A178BF"/>
    <w:rsid w:val="00A2594D"/>
    <w:rsid w:val="00A608FF"/>
    <w:rsid w:val="00A948BB"/>
    <w:rsid w:val="00AC6A29"/>
    <w:rsid w:val="00B8174D"/>
    <w:rsid w:val="00BE3E0D"/>
    <w:rsid w:val="00C566E6"/>
    <w:rsid w:val="00C6388F"/>
    <w:rsid w:val="00C9626D"/>
    <w:rsid w:val="00CC6914"/>
    <w:rsid w:val="00D76AEC"/>
    <w:rsid w:val="00E36CA9"/>
    <w:rsid w:val="00E662D4"/>
    <w:rsid w:val="00F05678"/>
    <w:rsid w:val="00FD2467"/>
    <w:rsid w:val="00FD6454"/>
    <w:rsid w:val="00FF0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72B43E"/>
  <w15:chartTrackingRefBased/>
  <w15:docId w15:val="{AF10A733-2C99-4A3D-BE8C-72D222E23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13</Pages>
  <Words>349</Words>
  <Characters>1925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80</cp:revision>
  <dcterms:created xsi:type="dcterms:W3CDTF">2021-09-02T22:00:00Z</dcterms:created>
  <dcterms:modified xsi:type="dcterms:W3CDTF">2021-09-03T00:12:00Z</dcterms:modified>
</cp:coreProperties>
</file>